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 xml:space="preserve">Н.Н. </w:t>
      </w:r>
      <w:proofErr w:type="spellStart"/>
      <w:r w:rsidR="006029EE">
        <w:rPr>
          <w:sz w:val="28"/>
        </w:rPr>
        <w:t>Топольникова</w:t>
      </w:r>
      <w:proofErr w:type="spellEnd"/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7E3054" w:rsidRDefault="00875CB9" w:rsidP="007E30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proofErr w:type="gramStart"/>
      <w:r>
        <w:rPr>
          <w:b/>
          <w:bCs/>
          <w:sz w:val="28"/>
          <w:szCs w:val="28"/>
        </w:rPr>
        <w:t>1</w:t>
      </w:r>
      <w:proofErr w:type="gramEnd"/>
      <w:r>
        <w:rPr>
          <w:b/>
          <w:bCs/>
          <w:sz w:val="28"/>
          <w:szCs w:val="28"/>
        </w:rPr>
        <w:t>.В.ДВ.02</w:t>
      </w:r>
      <w:bookmarkStart w:id="0" w:name="_GoBack"/>
      <w:bookmarkEnd w:id="0"/>
      <w:r w:rsidR="007E3054" w:rsidRPr="00A22540">
        <w:rPr>
          <w:b/>
          <w:bCs/>
          <w:sz w:val="28"/>
          <w:szCs w:val="28"/>
        </w:rPr>
        <w:t>.01</w:t>
      </w:r>
      <w:r w:rsidR="007E3054">
        <w:rPr>
          <w:b/>
          <w:bCs/>
          <w:sz w:val="28"/>
          <w:szCs w:val="28"/>
        </w:rPr>
        <w:t xml:space="preserve">- </w:t>
      </w:r>
      <w:bookmarkStart w:id="1" w:name="OLE_LINK4"/>
      <w:bookmarkStart w:id="2" w:name="OLE_LINK3"/>
      <w:r w:rsidR="007E3054">
        <w:rPr>
          <w:b/>
          <w:bCs/>
          <w:sz w:val="28"/>
          <w:szCs w:val="28"/>
        </w:rPr>
        <w:t>Государственно-общественный контроль образовательной деятельности</w:t>
      </w:r>
    </w:p>
    <w:bookmarkEnd w:id="1"/>
    <w:bookmarkEnd w:id="2"/>
    <w:p w:rsidR="007E3054" w:rsidRDefault="007E3054" w:rsidP="007E3054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:rsidR="007E3054" w:rsidRDefault="007E3054" w:rsidP="007E3054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F8213C">
        <w:rPr>
          <w:rFonts w:eastAsia="MS Mincho"/>
          <w:bCs/>
          <w:sz w:val="28"/>
          <w:szCs w:val="28"/>
          <w:lang w:eastAsia="ja-JP"/>
        </w:rPr>
        <w:t>Направление 44.04.04 Профессиональное обучение (по отраслям) (уровень магистратуры) Направленность (профиль) Управление в социально-культурной сфере (с использованием дистанционных образовательных технологий)</w:t>
      </w:r>
    </w:p>
    <w:p w:rsidR="007E3054" w:rsidRDefault="007E3054" w:rsidP="007E30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E3054" w:rsidRDefault="007E3054" w:rsidP="007E30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2025- 2026 учебный год</w:t>
      </w: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Целью дисциплины </w:t>
      </w:r>
      <w:r>
        <w:rPr>
          <w:b w:val="0"/>
          <w:bCs w:val="0"/>
          <w:sz w:val="28"/>
          <w:szCs w:val="28"/>
        </w:rPr>
        <w:t xml:space="preserve">является формирование и развитие профессиональных компетенций: </w:t>
      </w: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 </w:t>
      </w:r>
      <w:proofErr w:type="gramStart"/>
      <w:r>
        <w:rPr>
          <w:b w:val="0"/>
          <w:bCs w:val="0"/>
          <w:sz w:val="28"/>
          <w:szCs w:val="28"/>
        </w:rPr>
        <w:t>способен</w:t>
      </w:r>
      <w:proofErr w:type="gramEnd"/>
      <w:r>
        <w:rPr>
          <w:b w:val="0"/>
          <w:bCs w:val="0"/>
          <w:sz w:val="28"/>
          <w:szCs w:val="28"/>
        </w:rPr>
        <w:t xml:space="preserve"> управлять организациями, группами (командами) сотрудников и проектами в социокультурной сфере (ПК-2)</w:t>
      </w: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Индикаторы достижения: </w:t>
      </w: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ПК 2.2. Демонстрирует способность применять (использовать) нормативно-правовые акты в проектировании образовательных программ и принятии управленческих решений</w:t>
      </w: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7E3054" w:rsidRPr="00855D58" w:rsidRDefault="007E3054" w:rsidP="007E3054">
      <w:pPr>
        <w:ind w:firstLine="720"/>
        <w:jc w:val="both"/>
        <w:rPr>
          <w:b/>
          <w:sz w:val="28"/>
          <w:szCs w:val="28"/>
        </w:rPr>
      </w:pPr>
      <w:r w:rsidRPr="00855D5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E3054" w:rsidRPr="00855D58" w:rsidTr="00E9285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center"/>
              <w:rPr>
                <w:lang w:eastAsia="en-US"/>
              </w:rPr>
            </w:pPr>
            <w:r w:rsidRPr="00855D5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СРС</w:t>
            </w:r>
          </w:p>
        </w:tc>
      </w:tr>
      <w:tr w:rsidR="007E3054" w:rsidRPr="00855D58" w:rsidTr="00E928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54" w:rsidRPr="00855D58" w:rsidRDefault="007E3054" w:rsidP="00E9285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54" w:rsidRPr="00855D58" w:rsidRDefault="007E3054" w:rsidP="00E92859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54" w:rsidRPr="00855D58" w:rsidRDefault="007E3054" w:rsidP="00E92859">
            <w:pPr>
              <w:rPr>
                <w:lang w:eastAsia="en-US"/>
              </w:rPr>
            </w:pPr>
          </w:p>
        </w:tc>
      </w:tr>
      <w:tr w:rsidR="007E3054" w:rsidRPr="00855D58" w:rsidTr="00E9285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7E3054" w:rsidTr="00E92859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855D58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Default="007E3054" w:rsidP="00E92859">
            <w:pPr>
              <w:spacing w:line="254" w:lineRule="auto"/>
              <w:jc w:val="both"/>
              <w:rPr>
                <w:lang w:eastAsia="en-US"/>
              </w:rPr>
            </w:pPr>
            <w:r w:rsidRPr="00855D58">
              <w:rPr>
                <w:lang w:eastAsia="en-US"/>
              </w:rPr>
              <w:t>8</w:t>
            </w:r>
            <w:r>
              <w:rPr>
                <w:lang w:eastAsia="en-US"/>
              </w:rPr>
              <w:t>0</w:t>
            </w:r>
          </w:p>
        </w:tc>
      </w:tr>
    </w:tbl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7E3054" w:rsidRPr="000E1041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7E3054" w:rsidRDefault="007E3054" w:rsidP="007E305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</w:p>
    <w:p w:rsidR="007E3054" w:rsidRPr="004E4298" w:rsidRDefault="007E3054" w:rsidP="007E3054">
      <w:pPr>
        <w:ind w:firstLine="720"/>
        <w:jc w:val="both"/>
        <w:rPr>
          <w:b/>
          <w:sz w:val="28"/>
          <w:szCs w:val="28"/>
        </w:rPr>
      </w:pPr>
      <w:r w:rsidRPr="004E429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50%</w:t>
            </w:r>
          </w:p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19 - 30</w:t>
            </w:r>
            <w:r w:rsidRPr="004E4298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</w:t>
            </w:r>
            <w:r w:rsidRPr="004E4298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 xml:space="preserve">Конспект; </w:t>
            </w:r>
            <w:r w:rsidRPr="004E4298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lastRenderedPageBreak/>
              <w:t>20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30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:rsidR="007E3054" w:rsidRPr="004E4298" w:rsidRDefault="007E3054" w:rsidP="007E3054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40 </w:t>
            </w:r>
            <w:r w:rsidRPr="004E4298"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7E3054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054" w:rsidRPr="004E4298" w:rsidRDefault="007E3054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7E3054" w:rsidRPr="004E4298" w:rsidRDefault="007E3054" w:rsidP="007E3054">
      <w:pPr>
        <w:jc w:val="both"/>
        <w:rPr>
          <w:b/>
          <w:sz w:val="28"/>
          <w:szCs w:val="28"/>
        </w:rPr>
      </w:pPr>
    </w:p>
    <w:p w:rsidR="007E3054" w:rsidRPr="004E4298" w:rsidRDefault="007E3054" w:rsidP="007E3054">
      <w:pPr>
        <w:ind w:firstLine="720"/>
        <w:jc w:val="both"/>
        <w:rPr>
          <w:b/>
          <w:sz w:val="28"/>
          <w:szCs w:val="28"/>
        </w:rPr>
      </w:pPr>
      <w:r w:rsidRPr="004E4298">
        <w:rPr>
          <w:b/>
          <w:sz w:val="28"/>
          <w:szCs w:val="28"/>
        </w:rPr>
        <w:t>Критерии оценки:</w:t>
      </w:r>
    </w:p>
    <w:p w:rsidR="007E3054" w:rsidRPr="004E4298" w:rsidRDefault="007E3054" w:rsidP="007E3054">
      <w:pPr>
        <w:ind w:firstLine="720"/>
        <w:jc w:val="both"/>
        <w:rPr>
          <w:sz w:val="28"/>
          <w:szCs w:val="28"/>
        </w:rPr>
      </w:pPr>
      <w:r w:rsidRPr="004E4298">
        <w:rPr>
          <w:sz w:val="28"/>
          <w:szCs w:val="28"/>
        </w:rPr>
        <w:t>«Отлично» - от 90 до 100 баллов;</w:t>
      </w:r>
    </w:p>
    <w:p w:rsidR="007E3054" w:rsidRPr="004E4298" w:rsidRDefault="007E3054" w:rsidP="007E3054">
      <w:pPr>
        <w:ind w:firstLine="720"/>
        <w:jc w:val="both"/>
        <w:rPr>
          <w:sz w:val="28"/>
          <w:szCs w:val="28"/>
        </w:rPr>
      </w:pPr>
      <w:r w:rsidRPr="004E4298">
        <w:rPr>
          <w:sz w:val="28"/>
          <w:szCs w:val="28"/>
        </w:rPr>
        <w:t>«Хорошо» - от 70 до 89 баллов;</w:t>
      </w:r>
    </w:p>
    <w:p w:rsidR="007E3054" w:rsidRPr="004E4298" w:rsidRDefault="007E3054" w:rsidP="007E3054">
      <w:pPr>
        <w:ind w:firstLine="720"/>
        <w:jc w:val="both"/>
        <w:rPr>
          <w:sz w:val="28"/>
          <w:szCs w:val="28"/>
        </w:rPr>
      </w:pPr>
      <w:r w:rsidRPr="004E4298">
        <w:rPr>
          <w:sz w:val="28"/>
          <w:szCs w:val="28"/>
        </w:rPr>
        <w:t>«Удовлетворительно» - от 51 до 69 баллов;</w:t>
      </w:r>
    </w:p>
    <w:p w:rsidR="007E3054" w:rsidRPr="004E4298" w:rsidRDefault="007E3054" w:rsidP="007E3054">
      <w:pPr>
        <w:ind w:firstLine="720"/>
        <w:jc w:val="both"/>
        <w:rPr>
          <w:sz w:val="28"/>
          <w:szCs w:val="28"/>
        </w:rPr>
      </w:pPr>
      <w:r w:rsidRPr="004E4298">
        <w:rPr>
          <w:sz w:val="28"/>
          <w:szCs w:val="28"/>
        </w:rPr>
        <w:t>«Неудовлетворительно» - от 0 до 50 баллов.</w:t>
      </w:r>
    </w:p>
    <w:p w:rsidR="007E3054" w:rsidRDefault="007E3054" w:rsidP="007E3054">
      <w:pPr>
        <w:widowControl w:val="0"/>
      </w:pPr>
      <w:r>
        <w:rPr>
          <w:sz w:val="28"/>
          <w:szCs w:val="28"/>
        </w:rPr>
        <w:t xml:space="preserve">Преподаватель             </w:t>
      </w:r>
      <w:r>
        <w:rPr>
          <w:noProof/>
        </w:rPr>
        <w:drawing>
          <wp:inline distT="0" distB="0" distL="0" distR="0">
            <wp:extent cx="847725" cy="603250"/>
            <wp:effectExtent l="0" t="0" r="9525" b="6350"/>
            <wp:docPr id="2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2D16ED" w:rsidRPr="00C271E8" w:rsidRDefault="002D16ED" w:rsidP="007E3054">
      <w:pPr>
        <w:jc w:val="center"/>
      </w:pP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4532B"/>
    <w:rsid w:val="0007210B"/>
    <w:rsid w:val="00085F05"/>
    <w:rsid w:val="001177CF"/>
    <w:rsid w:val="001217EE"/>
    <w:rsid w:val="001A5C50"/>
    <w:rsid w:val="001D07FC"/>
    <w:rsid w:val="001D5F6C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B04A6"/>
    <w:rsid w:val="007E3054"/>
    <w:rsid w:val="0080651C"/>
    <w:rsid w:val="00836797"/>
    <w:rsid w:val="00875CB9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E56F5B"/>
    <w:rsid w:val="00F20D0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607150-84FA-4784-980D-D5B22F82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22</cp:revision>
  <dcterms:created xsi:type="dcterms:W3CDTF">2022-08-27T07:15:00Z</dcterms:created>
  <dcterms:modified xsi:type="dcterms:W3CDTF">2025-09-11T11:48:00Z</dcterms:modified>
</cp:coreProperties>
</file>